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0D0" w:rsidRPr="002270BC" w:rsidRDefault="002270BC" w:rsidP="002270BC">
      <w:pPr>
        <w:spacing w:after="0"/>
        <w:rPr>
          <w:b/>
          <w:sz w:val="40"/>
          <w:szCs w:val="40"/>
        </w:rPr>
      </w:pPr>
      <w:r>
        <w:rPr>
          <w:noProof/>
          <w:lang w:eastAsia="fr-FR"/>
        </w:rPr>
        <w:drawing>
          <wp:inline distT="0" distB="0" distL="0" distR="0">
            <wp:extent cx="1025525" cy="1025525"/>
            <wp:effectExtent l="19050" t="0" r="3175" b="0"/>
            <wp:docPr id="3" name="Image 2" descr="logo fo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oyer"/>
                    <pic:cNvPicPr>
                      <a:picLocks noChangeAspect="1" noChangeArrowheads="1"/>
                    </pic:cNvPicPr>
                  </pic:nvPicPr>
                  <pic:blipFill>
                    <a:blip r:embed="rId5" cstate="print"/>
                    <a:srcRect/>
                    <a:stretch>
                      <a:fillRect/>
                    </a:stretch>
                  </pic:blipFill>
                  <pic:spPr bwMode="auto">
                    <a:xfrm>
                      <a:off x="0" y="0"/>
                      <a:ext cx="1025525" cy="1025525"/>
                    </a:xfrm>
                    <a:prstGeom prst="rect">
                      <a:avLst/>
                    </a:prstGeom>
                    <a:noFill/>
                    <a:ln w="9525">
                      <a:noFill/>
                      <a:miter lim="800000"/>
                      <a:headEnd/>
                      <a:tailEnd/>
                    </a:ln>
                  </pic:spPr>
                </pic:pic>
              </a:graphicData>
            </a:graphic>
          </wp:inline>
        </w:drawing>
      </w:r>
      <w:r>
        <w:rPr>
          <w:b/>
          <w:sz w:val="40"/>
          <w:szCs w:val="40"/>
        </w:rPr>
        <w:t xml:space="preserve">              </w:t>
      </w:r>
      <w:r w:rsidR="00AB1E54" w:rsidRPr="00737961">
        <w:rPr>
          <w:b/>
          <w:color w:val="FF0000"/>
          <w:sz w:val="40"/>
          <w:szCs w:val="40"/>
        </w:rPr>
        <w:t>REGLEMENT INTERIEUR</w:t>
      </w:r>
    </w:p>
    <w:p w:rsidR="00AB1E54" w:rsidRDefault="00AB1E54" w:rsidP="00AB1E54">
      <w:pPr>
        <w:spacing w:after="0"/>
        <w:rPr>
          <w:sz w:val="24"/>
          <w:szCs w:val="24"/>
        </w:rPr>
      </w:pPr>
    </w:p>
    <w:p w:rsidR="00AB1E54" w:rsidRDefault="00AB1E54" w:rsidP="00AB1E54">
      <w:pPr>
        <w:spacing w:after="0"/>
        <w:rPr>
          <w:sz w:val="24"/>
          <w:szCs w:val="24"/>
        </w:rPr>
      </w:pPr>
      <w:r>
        <w:rPr>
          <w:sz w:val="24"/>
          <w:szCs w:val="24"/>
        </w:rPr>
        <w:t xml:space="preserve">Le foyer est ouvert à tous les jeunes de Villedieu-la-Blouère âgés de 11 à 18 ans, possédants une carte d’adhérent. </w:t>
      </w:r>
      <w:r w:rsidR="00EA155D">
        <w:rPr>
          <w:sz w:val="24"/>
          <w:szCs w:val="24"/>
        </w:rPr>
        <w:t>L’adhésion est de 6€</w:t>
      </w:r>
      <w:r w:rsidR="002E4581">
        <w:rPr>
          <w:sz w:val="24"/>
          <w:szCs w:val="24"/>
        </w:rPr>
        <w:t xml:space="preserve"> pour l’année</w:t>
      </w:r>
      <w:r w:rsidR="00EA155D">
        <w:rPr>
          <w:sz w:val="24"/>
          <w:szCs w:val="24"/>
        </w:rPr>
        <w:t xml:space="preserve"> et chaque jeune s’engage à </w:t>
      </w:r>
      <w:r w:rsidR="002E4581">
        <w:rPr>
          <w:sz w:val="24"/>
          <w:szCs w:val="24"/>
        </w:rPr>
        <w:t>respecter le présent règlement :</w:t>
      </w:r>
    </w:p>
    <w:p w:rsidR="00EA155D" w:rsidRDefault="00EA155D" w:rsidP="00AB1E54">
      <w:pPr>
        <w:spacing w:after="0"/>
        <w:rPr>
          <w:sz w:val="24"/>
          <w:szCs w:val="24"/>
        </w:rPr>
      </w:pPr>
    </w:p>
    <w:p w:rsidR="00EA155D" w:rsidRDefault="00EA155D" w:rsidP="00AB1E54">
      <w:pPr>
        <w:spacing w:after="0"/>
        <w:rPr>
          <w:b/>
          <w:sz w:val="24"/>
          <w:szCs w:val="24"/>
          <w:u w:val="single"/>
        </w:rPr>
      </w:pPr>
      <w:r w:rsidRPr="002270BC">
        <w:rPr>
          <w:b/>
          <w:sz w:val="24"/>
          <w:szCs w:val="24"/>
          <w:u w:val="single"/>
        </w:rPr>
        <w:t>Article 1 : FONCTIONNEMENT</w:t>
      </w:r>
    </w:p>
    <w:p w:rsidR="002270BC" w:rsidRPr="002270BC" w:rsidRDefault="002270BC" w:rsidP="00AB1E54">
      <w:pPr>
        <w:spacing w:after="0"/>
        <w:rPr>
          <w:b/>
          <w:sz w:val="16"/>
          <w:szCs w:val="16"/>
          <w:u w:val="single"/>
        </w:rPr>
      </w:pPr>
    </w:p>
    <w:p w:rsidR="002E4581" w:rsidRDefault="002E4581" w:rsidP="00AB1E54">
      <w:pPr>
        <w:spacing w:after="0"/>
        <w:rPr>
          <w:sz w:val="24"/>
          <w:szCs w:val="24"/>
        </w:rPr>
      </w:pPr>
      <w:r>
        <w:rPr>
          <w:sz w:val="24"/>
          <w:szCs w:val="24"/>
        </w:rPr>
        <w:t>Il fonctionne en deux groupes séparés : les 11-13 ans et les 14-18 ans.</w:t>
      </w:r>
    </w:p>
    <w:p w:rsidR="00EA155D" w:rsidRDefault="00EA155D" w:rsidP="00AB1E54">
      <w:pPr>
        <w:spacing w:after="0"/>
        <w:rPr>
          <w:sz w:val="24"/>
          <w:szCs w:val="24"/>
        </w:rPr>
      </w:pPr>
      <w:r>
        <w:rPr>
          <w:sz w:val="24"/>
          <w:szCs w:val="24"/>
        </w:rPr>
        <w:t>Pour assurer le bon fonctionnement du foyer, les jeunes élisent un bureau qui fait le lien entre l’animateur, les jeunes et le bureau de parent</w:t>
      </w:r>
      <w:r w:rsidR="00D90EC4">
        <w:rPr>
          <w:sz w:val="24"/>
          <w:szCs w:val="24"/>
        </w:rPr>
        <w:t>s</w:t>
      </w:r>
      <w:r>
        <w:rPr>
          <w:sz w:val="24"/>
          <w:szCs w:val="24"/>
        </w:rPr>
        <w:t>.</w:t>
      </w:r>
      <w:r w:rsidR="002E4581">
        <w:rPr>
          <w:sz w:val="24"/>
          <w:szCs w:val="24"/>
        </w:rPr>
        <w:t xml:space="preserve"> Il est composé de jeunes des deux groupes.</w:t>
      </w:r>
    </w:p>
    <w:p w:rsidR="00EA155D" w:rsidRDefault="00EA155D" w:rsidP="00AB1E54">
      <w:pPr>
        <w:spacing w:after="0"/>
        <w:rPr>
          <w:sz w:val="24"/>
          <w:szCs w:val="24"/>
        </w:rPr>
      </w:pPr>
      <w:r>
        <w:rPr>
          <w:sz w:val="24"/>
          <w:szCs w:val="24"/>
        </w:rPr>
        <w:t xml:space="preserve">Un </w:t>
      </w:r>
      <w:r w:rsidR="006B1743">
        <w:rPr>
          <w:sz w:val="24"/>
          <w:szCs w:val="24"/>
        </w:rPr>
        <w:t>animateur du Centre Social Evre</w:t>
      </w:r>
      <w:r>
        <w:rPr>
          <w:sz w:val="24"/>
          <w:szCs w:val="24"/>
        </w:rPr>
        <w:t xml:space="preserve"> et Mauges est mis à disposition des jeunes pour les encadrer, mettre en place avec eux les animations proposées  et les aider dans leurs démarches.</w:t>
      </w:r>
    </w:p>
    <w:p w:rsidR="00EA155D" w:rsidRDefault="00EA155D" w:rsidP="00AB1E54">
      <w:pPr>
        <w:spacing w:after="0"/>
        <w:rPr>
          <w:sz w:val="24"/>
          <w:szCs w:val="24"/>
        </w:rPr>
      </w:pPr>
      <w:r>
        <w:rPr>
          <w:sz w:val="24"/>
          <w:szCs w:val="24"/>
        </w:rPr>
        <w:t>Un bureau de parent est élu lors de l’assemblée générale. Il veille au bon respect du règlement, gère les comptes du foyer, valide les programme</w:t>
      </w:r>
      <w:r w:rsidR="002E4581">
        <w:rPr>
          <w:sz w:val="24"/>
          <w:szCs w:val="24"/>
        </w:rPr>
        <w:t>s</w:t>
      </w:r>
      <w:r>
        <w:rPr>
          <w:sz w:val="24"/>
          <w:szCs w:val="24"/>
        </w:rPr>
        <w:t xml:space="preserve"> d’animation et accompagne les jeunes</w:t>
      </w:r>
      <w:r w:rsidR="002E4581">
        <w:rPr>
          <w:sz w:val="24"/>
          <w:szCs w:val="24"/>
        </w:rPr>
        <w:t xml:space="preserve"> dans la</w:t>
      </w:r>
      <w:r>
        <w:rPr>
          <w:sz w:val="24"/>
          <w:szCs w:val="24"/>
        </w:rPr>
        <w:t xml:space="preserve"> </w:t>
      </w:r>
      <w:r w:rsidR="002E4581">
        <w:rPr>
          <w:sz w:val="24"/>
          <w:szCs w:val="24"/>
        </w:rPr>
        <w:t>mise en place de projets et d’actions d’autofinancement.</w:t>
      </w:r>
    </w:p>
    <w:p w:rsidR="002E4581" w:rsidRDefault="002E4581" w:rsidP="00AB1E54">
      <w:pPr>
        <w:spacing w:after="0"/>
        <w:rPr>
          <w:sz w:val="24"/>
          <w:szCs w:val="24"/>
        </w:rPr>
      </w:pPr>
    </w:p>
    <w:p w:rsidR="002E4581" w:rsidRDefault="002E4581" w:rsidP="00AB1E54">
      <w:pPr>
        <w:spacing w:after="0"/>
        <w:rPr>
          <w:b/>
          <w:sz w:val="24"/>
          <w:szCs w:val="24"/>
          <w:u w:val="single"/>
        </w:rPr>
      </w:pPr>
      <w:r w:rsidRPr="002270BC">
        <w:rPr>
          <w:b/>
          <w:sz w:val="24"/>
          <w:szCs w:val="24"/>
          <w:u w:val="single"/>
        </w:rPr>
        <w:t>Article 2 : HORAIR</w:t>
      </w:r>
      <w:r w:rsidR="002270BC">
        <w:rPr>
          <w:b/>
          <w:sz w:val="24"/>
          <w:szCs w:val="24"/>
          <w:u w:val="single"/>
        </w:rPr>
        <w:t>ES D’OUVERTURE ET REMISE DE CLE</w:t>
      </w:r>
    </w:p>
    <w:p w:rsidR="002270BC" w:rsidRPr="002270BC" w:rsidRDefault="002270BC" w:rsidP="00AB1E54">
      <w:pPr>
        <w:spacing w:after="0"/>
        <w:rPr>
          <w:b/>
          <w:sz w:val="16"/>
          <w:szCs w:val="16"/>
          <w:u w:val="single"/>
        </w:rPr>
      </w:pPr>
    </w:p>
    <w:p w:rsidR="002E4581" w:rsidRDefault="002E4581" w:rsidP="00AB1E54">
      <w:pPr>
        <w:spacing w:after="0"/>
        <w:rPr>
          <w:sz w:val="24"/>
          <w:szCs w:val="24"/>
        </w:rPr>
      </w:pPr>
      <w:r>
        <w:rPr>
          <w:sz w:val="24"/>
          <w:szCs w:val="24"/>
        </w:rPr>
        <w:t>Les 11-13 ans ne viennent qu’en présence de l’animateur, tandis que les 14-18 ont un accès libre au foyer dans les créneaux horaires ci-dessous indiqués. Ils prennent la clé chez l’un des membres du bureau de parent</w:t>
      </w:r>
      <w:r w:rsidR="009305D2">
        <w:rPr>
          <w:sz w:val="24"/>
          <w:szCs w:val="24"/>
        </w:rPr>
        <w:t>s</w:t>
      </w:r>
      <w:r w:rsidR="00D90EC4">
        <w:rPr>
          <w:sz w:val="24"/>
          <w:szCs w:val="24"/>
        </w:rPr>
        <w:t xml:space="preserve"> </w:t>
      </w:r>
      <w:r w:rsidR="009305D2">
        <w:rPr>
          <w:sz w:val="24"/>
          <w:szCs w:val="24"/>
        </w:rPr>
        <w:t>(voir affiche)</w:t>
      </w:r>
      <w:r>
        <w:rPr>
          <w:sz w:val="24"/>
          <w:szCs w:val="24"/>
        </w:rPr>
        <w:t xml:space="preserve"> et la </w:t>
      </w:r>
      <w:r w:rsidR="00D90EC4">
        <w:rPr>
          <w:sz w:val="24"/>
          <w:szCs w:val="24"/>
        </w:rPr>
        <w:t>re</w:t>
      </w:r>
      <w:r w:rsidR="005278D2">
        <w:rPr>
          <w:sz w:val="24"/>
          <w:szCs w:val="24"/>
        </w:rPr>
        <w:t>dépose</w:t>
      </w:r>
      <w:r w:rsidR="009305D2">
        <w:rPr>
          <w:sz w:val="24"/>
          <w:szCs w:val="24"/>
        </w:rPr>
        <w:t xml:space="preserve"> le</w:t>
      </w:r>
      <w:r>
        <w:rPr>
          <w:sz w:val="24"/>
          <w:szCs w:val="24"/>
        </w:rPr>
        <w:t xml:space="preserve"> jour même dans la boîte à lettres</w:t>
      </w:r>
      <w:r w:rsidR="009305D2">
        <w:rPr>
          <w:sz w:val="24"/>
          <w:szCs w:val="24"/>
        </w:rPr>
        <w:t>.</w:t>
      </w:r>
    </w:p>
    <w:p w:rsidR="009305D2" w:rsidRDefault="009305D2" w:rsidP="00AB1E54">
      <w:pPr>
        <w:spacing w:after="0"/>
        <w:rPr>
          <w:sz w:val="24"/>
          <w:szCs w:val="24"/>
        </w:rPr>
      </w:pPr>
      <w:r w:rsidRPr="005278D2">
        <w:rPr>
          <w:b/>
          <w:i/>
          <w:sz w:val="24"/>
          <w:szCs w:val="24"/>
        </w:rPr>
        <w:t>Hors vacances scolaires</w:t>
      </w:r>
      <w:r>
        <w:rPr>
          <w:sz w:val="24"/>
          <w:szCs w:val="24"/>
        </w:rPr>
        <w:t> :</w:t>
      </w:r>
    </w:p>
    <w:p w:rsidR="009305D2" w:rsidRPr="002270BC" w:rsidRDefault="009305D2" w:rsidP="002270BC">
      <w:pPr>
        <w:pStyle w:val="Paragraphedeliste"/>
        <w:numPr>
          <w:ilvl w:val="0"/>
          <w:numId w:val="5"/>
        </w:numPr>
        <w:spacing w:after="0"/>
        <w:rPr>
          <w:sz w:val="24"/>
          <w:szCs w:val="24"/>
        </w:rPr>
      </w:pPr>
      <w:r w:rsidRPr="002270BC">
        <w:rPr>
          <w:sz w:val="24"/>
          <w:szCs w:val="24"/>
        </w:rPr>
        <w:t>Mercredi et dimanche : 14h – 19h</w:t>
      </w:r>
    </w:p>
    <w:p w:rsidR="009305D2" w:rsidRPr="002270BC" w:rsidRDefault="009305D2" w:rsidP="002270BC">
      <w:pPr>
        <w:pStyle w:val="Paragraphedeliste"/>
        <w:numPr>
          <w:ilvl w:val="0"/>
          <w:numId w:val="5"/>
        </w:numPr>
        <w:spacing w:after="0"/>
        <w:rPr>
          <w:sz w:val="24"/>
          <w:szCs w:val="24"/>
          <w:lang w:val="en-US"/>
        </w:rPr>
      </w:pPr>
      <w:proofErr w:type="spellStart"/>
      <w:r w:rsidRPr="002270BC">
        <w:rPr>
          <w:sz w:val="24"/>
          <w:szCs w:val="24"/>
          <w:lang w:val="en-US"/>
        </w:rPr>
        <w:t>Vendredi</w:t>
      </w:r>
      <w:proofErr w:type="spellEnd"/>
      <w:r w:rsidRPr="002270BC">
        <w:rPr>
          <w:sz w:val="24"/>
          <w:szCs w:val="24"/>
          <w:lang w:val="en-US"/>
        </w:rPr>
        <w:t> :</w:t>
      </w:r>
      <w:r w:rsidRPr="002270BC">
        <w:rPr>
          <w:sz w:val="24"/>
          <w:szCs w:val="24"/>
          <w:lang w:val="en-US"/>
        </w:rPr>
        <w:tab/>
      </w:r>
      <w:r w:rsidRPr="002270BC">
        <w:rPr>
          <w:sz w:val="24"/>
          <w:szCs w:val="24"/>
          <w:lang w:val="en-US"/>
        </w:rPr>
        <w:tab/>
        <w:t xml:space="preserve">   18h – 2</w:t>
      </w:r>
      <w:r w:rsidR="00472A97">
        <w:rPr>
          <w:sz w:val="24"/>
          <w:szCs w:val="24"/>
          <w:lang w:val="en-US"/>
        </w:rPr>
        <w:t>4</w:t>
      </w:r>
      <w:r w:rsidRPr="002270BC">
        <w:rPr>
          <w:sz w:val="24"/>
          <w:szCs w:val="24"/>
          <w:lang w:val="en-US"/>
        </w:rPr>
        <w:t>h</w:t>
      </w:r>
    </w:p>
    <w:p w:rsidR="009305D2" w:rsidRPr="002270BC" w:rsidRDefault="009305D2" w:rsidP="002270BC">
      <w:pPr>
        <w:pStyle w:val="Paragraphedeliste"/>
        <w:numPr>
          <w:ilvl w:val="0"/>
          <w:numId w:val="5"/>
        </w:numPr>
        <w:spacing w:after="0"/>
        <w:rPr>
          <w:sz w:val="24"/>
          <w:szCs w:val="24"/>
          <w:lang w:val="en-US"/>
        </w:rPr>
      </w:pPr>
      <w:proofErr w:type="spellStart"/>
      <w:r w:rsidRPr="002270BC">
        <w:rPr>
          <w:sz w:val="24"/>
          <w:szCs w:val="24"/>
          <w:lang w:val="en-US"/>
        </w:rPr>
        <w:t>Samedi</w:t>
      </w:r>
      <w:proofErr w:type="spellEnd"/>
      <w:r w:rsidRPr="002270BC">
        <w:rPr>
          <w:sz w:val="24"/>
          <w:szCs w:val="24"/>
          <w:lang w:val="en-US"/>
        </w:rPr>
        <w:t> :</w:t>
      </w:r>
      <w:r w:rsidRPr="002270BC">
        <w:rPr>
          <w:sz w:val="24"/>
          <w:szCs w:val="24"/>
          <w:lang w:val="en-US"/>
        </w:rPr>
        <w:tab/>
      </w:r>
      <w:r w:rsidRPr="002270BC">
        <w:rPr>
          <w:sz w:val="24"/>
          <w:szCs w:val="24"/>
          <w:lang w:val="en-US"/>
        </w:rPr>
        <w:tab/>
        <w:t xml:space="preserve">   14h – </w:t>
      </w:r>
      <w:r w:rsidR="00472A97">
        <w:rPr>
          <w:sz w:val="24"/>
          <w:szCs w:val="24"/>
          <w:lang w:val="en-US"/>
        </w:rPr>
        <w:t>1</w:t>
      </w:r>
      <w:r w:rsidRPr="002270BC">
        <w:rPr>
          <w:sz w:val="24"/>
          <w:szCs w:val="24"/>
          <w:lang w:val="en-US"/>
        </w:rPr>
        <w:t>h</w:t>
      </w:r>
    </w:p>
    <w:p w:rsidR="009305D2" w:rsidRPr="009305D2" w:rsidRDefault="009305D2" w:rsidP="00AB1E54">
      <w:pPr>
        <w:spacing w:after="0"/>
        <w:rPr>
          <w:sz w:val="24"/>
          <w:szCs w:val="24"/>
        </w:rPr>
      </w:pPr>
      <w:r w:rsidRPr="005278D2">
        <w:rPr>
          <w:b/>
          <w:i/>
          <w:sz w:val="24"/>
          <w:szCs w:val="24"/>
        </w:rPr>
        <w:t>Pendant les vacances</w:t>
      </w:r>
      <w:r w:rsidRPr="009305D2">
        <w:rPr>
          <w:sz w:val="24"/>
          <w:szCs w:val="24"/>
        </w:rPr>
        <w:t xml:space="preserve"> :</w:t>
      </w:r>
      <w:r w:rsidR="00737961" w:rsidRPr="00737961">
        <w:rPr>
          <w:sz w:val="24"/>
          <w:szCs w:val="24"/>
        </w:rPr>
        <w:t xml:space="preserve"> </w:t>
      </w:r>
      <w:r w:rsidR="00737961">
        <w:rPr>
          <w:sz w:val="24"/>
          <w:szCs w:val="24"/>
        </w:rPr>
        <w:t>(priorités aux 11-13 dans la semaine)</w:t>
      </w:r>
    </w:p>
    <w:p w:rsidR="009305D2" w:rsidRDefault="009305D2" w:rsidP="00AB1E54">
      <w:pPr>
        <w:spacing w:after="0"/>
        <w:rPr>
          <w:sz w:val="24"/>
          <w:szCs w:val="24"/>
        </w:rPr>
      </w:pPr>
      <w:r w:rsidRPr="009305D2">
        <w:rPr>
          <w:sz w:val="24"/>
          <w:szCs w:val="24"/>
        </w:rPr>
        <w:t>Lundi, mardi, mercredi, jeudi et dimanche : 14h –</w:t>
      </w:r>
      <w:r>
        <w:rPr>
          <w:sz w:val="24"/>
          <w:szCs w:val="24"/>
        </w:rPr>
        <w:t xml:space="preserve"> 23h</w:t>
      </w:r>
      <w:r w:rsidR="00737961">
        <w:rPr>
          <w:sz w:val="24"/>
          <w:szCs w:val="24"/>
        </w:rPr>
        <w:t xml:space="preserve"> </w:t>
      </w:r>
    </w:p>
    <w:p w:rsidR="009305D2" w:rsidRDefault="009305D2" w:rsidP="00AB1E54">
      <w:pPr>
        <w:spacing w:after="0"/>
        <w:rPr>
          <w:sz w:val="24"/>
          <w:szCs w:val="24"/>
        </w:rPr>
      </w:pPr>
      <w:r>
        <w:rPr>
          <w:sz w:val="24"/>
          <w:szCs w:val="24"/>
        </w:rPr>
        <w:t xml:space="preserve">Vendredi et samedi : 14h – </w:t>
      </w:r>
      <w:r w:rsidR="00472A97">
        <w:rPr>
          <w:sz w:val="24"/>
          <w:szCs w:val="24"/>
        </w:rPr>
        <w:t>1</w:t>
      </w:r>
      <w:r>
        <w:rPr>
          <w:sz w:val="24"/>
          <w:szCs w:val="24"/>
        </w:rPr>
        <w:t>h</w:t>
      </w:r>
    </w:p>
    <w:p w:rsidR="009305D2" w:rsidRDefault="009305D2" w:rsidP="00AB1E54">
      <w:pPr>
        <w:spacing w:after="0"/>
        <w:rPr>
          <w:sz w:val="24"/>
          <w:szCs w:val="24"/>
        </w:rPr>
      </w:pPr>
    </w:p>
    <w:p w:rsidR="00D90EC4" w:rsidRPr="002270BC" w:rsidRDefault="00D90EC4" w:rsidP="00AB1E54">
      <w:pPr>
        <w:spacing w:after="0"/>
        <w:rPr>
          <w:b/>
          <w:sz w:val="24"/>
          <w:szCs w:val="24"/>
          <w:u w:val="single"/>
        </w:rPr>
      </w:pPr>
      <w:r w:rsidRPr="002270BC">
        <w:rPr>
          <w:b/>
          <w:sz w:val="24"/>
          <w:szCs w:val="24"/>
          <w:u w:val="single"/>
        </w:rPr>
        <w:t>Article 3 : LOCAL ET MATERIEL</w:t>
      </w:r>
    </w:p>
    <w:p w:rsidR="00D90EC4" w:rsidRPr="002270BC" w:rsidRDefault="00D90EC4" w:rsidP="00AB1E54">
      <w:pPr>
        <w:spacing w:after="0"/>
        <w:rPr>
          <w:sz w:val="16"/>
          <w:szCs w:val="16"/>
        </w:rPr>
      </w:pPr>
    </w:p>
    <w:p w:rsidR="00D90EC4" w:rsidRDefault="00D90EC4" w:rsidP="00AB1E54">
      <w:pPr>
        <w:spacing w:after="0"/>
        <w:rPr>
          <w:sz w:val="24"/>
          <w:szCs w:val="24"/>
        </w:rPr>
      </w:pPr>
      <w:r>
        <w:rPr>
          <w:sz w:val="24"/>
          <w:szCs w:val="24"/>
        </w:rPr>
        <w:t>Le local est un lieu commun qui doit être respecté par chaque adhérent, il est interdit :</w:t>
      </w:r>
    </w:p>
    <w:p w:rsidR="00D90EC4" w:rsidRPr="00E4659D" w:rsidRDefault="00D90EC4" w:rsidP="00E4659D">
      <w:pPr>
        <w:pStyle w:val="Paragraphedeliste"/>
        <w:numPr>
          <w:ilvl w:val="0"/>
          <w:numId w:val="1"/>
        </w:numPr>
        <w:spacing w:after="0"/>
        <w:rPr>
          <w:sz w:val="24"/>
          <w:szCs w:val="24"/>
        </w:rPr>
      </w:pPr>
      <w:r w:rsidRPr="00E4659D">
        <w:rPr>
          <w:sz w:val="24"/>
          <w:szCs w:val="24"/>
        </w:rPr>
        <w:t>De fumer dans le local</w:t>
      </w:r>
    </w:p>
    <w:p w:rsidR="00D90EC4" w:rsidRPr="00E4659D" w:rsidRDefault="00D90EC4" w:rsidP="00E4659D">
      <w:pPr>
        <w:pStyle w:val="Paragraphedeliste"/>
        <w:numPr>
          <w:ilvl w:val="0"/>
          <w:numId w:val="1"/>
        </w:numPr>
        <w:spacing w:after="0"/>
        <w:rPr>
          <w:sz w:val="24"/>
          <w:szCs w:val="24"/>
        </w:rPr>
      </w:pPr>
      <w:r w:rsidRPr="00E4659D">
        <w:rPr>
          <w:sz w:val="24"/>
          <w:szCs w:val="24"/>
        </w:rPr>
        <w:t>De consommer de l’alcool</w:t>
      </w:r>
    </w:p>
    <w:p w:rsidR="00D90EC4" w:rsidRPr="00E4659D" w:rsidRDefault="00D90EC4" w:rsidP="00E4659D">
      <w:pPr>
        <w:pStyle w:val="Paragraphedeliste"/>
        <w:numPr>
          <w:ilvl w:val="0"/>
          <w:numId w:val="1"/>
        </w:numPr>
        <w:spacing w:after="0"/>
        <w:rPr>
          <w:sz w:val="24"/>
          <w:szCs w:val="24"/>
        </w:rPr>
      </w:pPr>
      <w:r w:rsidRPr="00E4659D">
        <w:rPr>
          <w:sz w:val="24"/>
          <w:szCs w:val="24"/>
        </w:rPr>
        <w:t>De jouer au ballon à l’intérieur</w:t>
      </w:r>
    </w:p>
    <w:p w:rsidR="00D90EC4" w:rsidRPr="00E4659D" w:rsidRDefault="00D90EC4" w:rsidP="00E4659D">
      <w:pPr>
        <w:pStyle w:val="Paragraphedeliste"/>
        <w:numPr>
          <w:ilvl w:val="0"/>
          <w:numId w:val="1"/>
        </w:numPr>
        <w:spacing w:after="0"/>
        <w:rPr>
          <w:sz w:val="24"/>
          <w:szCs w:val="24"/>
        </w:rPr>
      </w:pPr>
      <w:r w:rsidRPr="00E4659D">
        <w:rPr>
          <w:sz w:val="24"/>
          <w:szCs w:val="24"/>
        </w:rPr>
        <w:t xml:space="preserve">De rentrer les vélos à l’intérieur (un porte </w:t>
      </w:r>
      <w:r w:rsidR="005278D2" w:rsidRPr="00E4659D">
        <w:rPr>
          <w:sz w:val="24"/>
          <w:szCs w:val="24"/>
        </w:rPr>
        <w:t>vélo</w:t>
      </w:r>
      <w:r w:rsidRPr="00E4659D">
        <w:rPr>
          <w:sz w:val="24"/>
          <w:szCs w:val="24"/>
        </w:rPr>
        <w:t xml:space="preserve"> est à disposition près du local, les jeunes doivent apporter un anti vol lorsqu’ils partent en animation à l’extérieur)</w:t>
      </w:r>
    </w:p>
    <w:p w:rsidR="00D90EC4" w:rsidRPr="00E4659D" w:rsidRDefault="00D90EC4" w:rsidP="00E4659D">
      <w:pPr>
        <w:pStyle w:val="Paragraphedeliste"/>
        <w:numPr>
          <w:ilvl w:val="0"/>
          <w:numId w:val="1"/>
        </w:numPr>
        <w:spacing w:after="0"/>
        <w:rPr>
          <w:sz w:val="24"/>
          <w:szCs w:val="24"/>
        </w:rPr>
      </w:pPr>
      <w:r w:rsidRPr="00E4659D">
        <w:rPr>
          <w:sz w:val="24"/>
          <w:szCs w:val="24"/>
        </w:rPr>
        <w:t>D’aller chercher les ballons sur le toit (dangereux</w:t>
      </w:r>
      <w:r w:rsidR="00645052">
        <w:rPr>
          <w:sz w:val="24"/>
          <w:szCs w:val="24"/>
        </w:rPr>
        <w:t>, risque de passer au travers des plaques</w:t>
      </w:r>
      <w:r w:rsidRPr="00E4659D">
        <w:rPr>
          <w:sz w:val="24"/>
          <w:szCs w:val="24"/>
        </w:rPr>
        <w:t>)</w:t>
      </w:r>
    </w:p>
    <w:p w:rsidR="009305D2" w:rsidRPr="002270BC" w:rsidRDefault="009305D2" w:rsidP="00AB1E54">
      <w:pPr>
        <w:spacing w:after="0"/>
        <w:rPr>
          <w:sz w:val="16"/>
          <w:szCs w:val="16"/>
        </w:rPr>
      </w:pPr>
      <w:r w:rsidRPr="009305D2">
        <w:rPr>
          <w:sz w:val="24"/>
          <w:szCs w:val="24"/>
        </w:rPr>
        <w:tab/>
      </w:r>
    </w:p>
    <w:p w:rsidR="00D90EC4" w:rsidRPr="009305D2" w:rsidRDefault="00D90EC4" w:rsidP="00AB1E54">
      <w:pPr>
        <w:spacing w:after="0"/>
        <w:rPr>
          <w:sz w:val="24"/>
          <w:szCs w:val="24"/>
        </w:rPr>
      </w:pPr>
      <w:r>
        <w:rPr>
          <w:sz w:val="24"/>
          <w:szCs w:val="24"/>
        </w:rPr>
        <w:t xml:space="preserve"> Les jeunes </w:t>
      </w:r>
      <w:r w:rsidR="00E4659D">
        <w:rPr>
          <w:sz w:val="24"/>
          <w:szCs w:val="24"/>
        </w:rPr>
        <w:t>doivent également respecter le</w:t>
      </w:r>
      <w:r>
        <w:rPr>
          <w:sz w:val="24"/>
          <w:szCs w:val="24"/>
        </w:rPr>
        <w:t xml:space="preserve"> matériel</w:t>
      </w:r>
      <w:r w:rsidR="00E4659D">
        <w:rPr>
          <w:sz w:val="24"/>
          <w:szCs w:val="24"/>
        </w:rPr>
        <w:t>, le mobilier</w:t>
      </w:r>
      <w:r>
        <w:rPr>
          <w:sz w:val="24"/>
          <w:szCs w:val="24"/>
        </w:rPr>
        <w:t xml:space="preserve"> et des jeux </w:t>
      </w:r>
      <w:r w:rsidR="005278D2">
        <w:rPr>
          <w:sz w:val="24"/>
          <w:szCs w:val="24"/>
        </w:rPr>
        <w:t xml:space="preserve">mis à leur disposition  </w:t>
      </w:r>
      <w:r>
        <w:rPr>
          <w:sz w:val="24"/>
          <w:szCs w:val="24"/>
        </w:rPr>
        <w:t>(</w:t>
      </w:r>
      <w:proofErr w:type="spellStart"/>
      <w:r>
        <w:rPr>
          <w:sz w:val="24"/>
          <w:szCs w:val="24"/>
        </w:rPr>
        <w:t>cf</w:t>
      </w:r>
      <w:proofErr w:type="spellEnd"/>
      <w:r>
        <w:rPr>
          <w:sz w:val="24"/>
          <w:szCs w:val="24"/>
        </w:rPr>
        <w:t xml:space="preserve"> inventaire) financés </w:t>
      </w:r>
      <w:r w:rsidR="00E4659D">
        <w:rPr>
          <w:sz w:val="24"/>
          <w:szCs w:val="24"/>
        </w:rPr>
        <w:t>par la caisse commune du foyer. Aussi avant de quitter les lieux, il faut :</w:t>
      </w:r>
    </w:p>
    <w:p w:rsidR="002E4581" w:rsidRPr="00E4659D" w:rsidRDefault="00E4659D" w:rsidP="00E4659D">
      <w:pPr>
        <w:pStyle w:val="Paragraphedeliste"/>
        <w:numPr>
          <w:ilvl w:val="0"/>
          <w:numId w:val="4"/>
        </w:numPr>
        <w:spacing w:after="0"/>
        <w:rPr>
          <w:sz w:val="24"/>
          <w:szCs w:val="24"/>
        </w:rPr>
      </w:pPr>
      <w:r w:rsidRPr="00E4659D">
        <w:rPr>
          <w:sz w:val="24"/>
          <w:szCs w:val="24"/>
        </w:rPr>
        <w:t>Ranger les jeux à leur place</w:t>
      </w:r>
    </w:p>
    <w:p w:rsidR="00E4659D" w:rsidRPr="00E4659D" w:rsidRDefault="00E4659D" w:rsidP="00E4659D">
      <w:pPr>
        <w:pStyle w:val="Paragraphedeliste"/>
        <w:numPr>
          <w:ilvl w:val="0"/>
          <w:numId w:val="4"/>
        </w:numPr>
        <w:spacing w:after="0"/>
        <w:rPr>
          <w:sz w:val="24"/>
          <w:szCs w:val="24"/>
        </w:rPr>
      </w:pPr>
      <w:r w:rsidRPr="00E4659D">
        <w:rPr>
          <w:sz w:val="24"/>
          <w:szCs w:val="24"/>
        </w:rPr>
        <w:t>Nettoyer vaisselle, tables, micro-onde…</w:t>
      </w:r>
    </w:p>
    <w:p w:rsidR="00E4659D" w:rsidRDefault="00E4659D" w:rsidP="00E4659D">
      <w:pPr>
        <w:pStyle w:val="Paragraphedeliste"/>
        <w:numPr>
          <w:ilvl w:val="0"/>
          <w:numId w:val="4"/>
        </w:numPr>
        <w:spacing w:after="0"/>
        <w:rPr>
          <w:sz w:val="24"/>
          <w:szCs w:val="24"/>
        </w:rPr>
      </w:pPr>
      <w:r w:rsidRPr="00E4659D">
        <w:rPr>
          <w:sz w:val="24"/>
          <w:szCs w:val="24"/>
        </w:rPr>
        <w:t xml:space="preserve">Balayer et </w:t>
      </w:r>
      <w:proofErr w:type="spellStart"/>
      <w:r w:rsidRPr="00E4659D">
        <w:rPr>
          <w:sz w:val="24"/>
          <w:szCs w:val="24"/>
        </w:rPr>
        <w:t>serpiller</w:t>
      </w:r>
      <w:proofErr w:type="spellEnd"/>
      <w:r w:rsidRPr="00E4659D">
        <w:rPr>
          <w:sz w:val="24"/>
          <w:szCs w:val="24"/>
        </w:rPr>
        <w:t xml:space="preserve"> si nécessaire</w:t>
      </w:r>
    </w:p>
    <w:p w:rsidR="002270BC" w:rsidRPr="002270BC" w:rsidRDefault="002270BC" w:rsidP="002270BC">
      <w:pPr>
        <w:pStyle w:val="Paragraphedeliste"/>
        <w:spacing w:after="0"/>
        <w:rPr>
          <w:sz w:val="16"/>
          <w:szCs w:val="16"/>
        </w:rPr>
      </w:pPr>
    </w:p>
    <w:p w:rsidR="00E4659D" w:rsidRPr="005278D2" w:rsidRDefault="00E4659D" w:rsidP="00AB1E54">
      <w:pPr>
        <w:spacing w:after="0"/>
        <w:rPr>
          <w:b/>
          <w:sz w:val="24"/>
          <w:szCs w:val="24"/>
        </w:rPr>
      </w:pPr>
      <w:r w:rsidRPr="00737961">
        <w:rPr>
          <w:b/>
          <w:sz w:val="24"/>
          <w:szCs w:val="24"/>
          <w:highlight w:val="green"/>
        </w:rPr>
        <w:t>Chaque groupe doit trouver un local propre en arrivant et le laisser propre en repartant.</w:t>
      </w:r>
    </w:p>
    <w:p w:rsidR="002E4581" w:rsidRDefault="00E4659D" w:rsidP="00AB1E54">
      <w:pPr>
        <w:spacing w:after="0"/>
        <w:rPr>
          <w:sz w:val="24"/>
          <w:szCs w:val="24"/>
        </w:rPr>
      </w:pPr>
      <w:r>
        <w:rPr>
          <w:noProof/>
          <w:sz w:val="24"/>
          <w:szCs w:val="24"/>
          <w:lang w:eastAsia="fr-FR"/>
        </w:rPr>
        <w:lastRenderedPageBreak/>
        <w:drawing>
          <wp:inline distT="0" distB="0" distL="0" distR="0">
            <wp:extent cx="354661" cy="283252"/>
            <wp:effectExtent l="19050" t="0" r="7289" b="0"/>
            <wp:docPr id="2" name="Image 1" descr="C:\Users\mairie\AppData\Local\Microsoft\Windows\Temporary Internet Files\Content.IE5\OXTRQKUQ\MC90034631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rie\AppData\Local\Microsoft\Windows\Temporary Internet Files\Content.IE5\OXTRQKUQ\MC900346317[1].wmf"/>
                    <pic:cNvPicPr>
                      <a:picLocks noChangeAspect="1" noChangeArrowheads="1"/>
                    </pic:cNvPicPr>
                  </pic:nvPicPr>
                  <pic:blipFill>
                    <a:blip r:embed="rId6" cstate="print"/>
                    <a:srcRect/>
                    <a:stretch>
                      <a:fillRect/>
                    </a:stretch>
                  </pic:blipFill>
                  <pic:spPr bwMode="auto">
                    <a:xfrm>
                      <a:off x="0" y="0"/>
                      <a:ext cx="356857" cy="285005"/>
                    </a:xfrm>
                    <a:prstGeom prst="rect">
                      <a:avLst/>
                    </a:prstGeom>
                    <a:noFill/>
                    <a:ln w="9525">
                      <a:noFill/>
                      <a:miter lim="800000"/>
                      <a:headEnd/>
                      <a:tailEnd/>
                    </a:ln>
                  </pic:spPr>
                </pic:pic>
              </a:graphicData>
            </a:graphic>
          </wp:inline>
        </w:drawing>
      </w:r>
      <w:r>
        <w:rPr>
          <w:sz w:val="24"/>
          <w:szCs w:val="24"/>
        </w:rPr>
        <w:t xml:space="preserve"> </w:t>
      </w:r>
      <w:r w:rsidRPr="00E4659D">
        <w:rPr>
          <w:b/>
          <w:color w:val="FF0000"/>
          <w:sz w:val="24"/>
          <w:szCs w:val="24"/>
        </w:rPr>
        <w:t>TRI DES DECHETS :</w:t>
      </w:r>
      <w:r>
        <w:rPr>
          <w:sz w:val="24"/>
          <w:szCs w:val="24"/>
        </w:rPr>
        <w:t xml:space="preserve"> RAPPEL</w:t>
      </w:r>
    </w:p>
    <w:p w:rsidR="002270BC" w:rsidRPr="002270BC" w:rsidRDefault="002270BC" w:rsidP="00AB1E54">
      <w:pPr>
        <w:spacing w:after="0"/>
        <w:rPr>
          <w:sz w:val="16"/>
          <w:szCs w:val="16"/>
        </w:rPr>
      </w:pPr>
    </w:p>
    <w:p w:rsidR="00E4659D" w:rsidRDefault="00E4659D" w:rsidP="00E4659D">
      <w:pPr>
        <w:pStyle w:val="Paragraphedeliste"/>
        <w:numPr>
          <w:ilvl w:val="0"/>
          <w:numId w:val="2"/>
        </w:numPr>
        <w:spacing w:after="0"/>
        <w:rPr>
          <w:sz w:val="24"/>
          <w:szCs w:val="24"/>
        </w:rPr>
      </w:pPr>
      <w:r>
        <w:rPr>
          <w:sz w:val="24"/>
          <w:szCs w:val="24"/>
        </w:rPr>
        <w:t>Déchets ménager dans le conteneur noir (dehors)</w:t>
      </w:r>
    </w:p>
    <w:p w:rsidR="00E4659D" w:rsidRDefault="00E4659D" w:rsidP="00E4659D">
      <w:pPr>
        <w:pStyle w:val="Paragraphedeliste"/>
        <w:numPr>
          <w:ilvl w:val="0"/>
          <w:numId w:val="2"/>
        </w:numPr>
        <w:spacing w:after="0"/>
        <w:rPr>
          <w:sz w:val="24"/>
          <w:szCs w:val="24"/>
        </w:rPr>
      </w:pPr>
      <w:r>
        <w:rPr>
          <w:sz w:val="24"/>
          <w:szCs w:val="24"/>
        </w:rPr>
        <w:t>Plastiques, petits cartons, conserves (sacs jaunes)</w:t>
      </w:r>
    </w:p>
    <w:p w:rsidR="00E4659D" w:rsidRDefault="00E4659D" w:rsidP="00E4659D">
      <w:pPr>
        <w:pStyle w:val="Paragraphedeliste"/>
        <w:numPr>
          <w:ilvl w:val="0"/>
          <w:numId w:val="2"/>
        </w:numPr>
        <w:spacing w:after="0"/>
        <w:rPr>
          <w:sz w:val="24"/>
          <w:szCs w:val="24"/>
        </w:rPr>
      </w:pPr>
      <w:r>
        <w:rPr>
          <w:sz w:val="24"/>
          <w:szCs w:val="24"/>
        </w:rPr>
        <w:t>Verres : conteneur à verres (près de l’usine)</w:t>
      </w:r>
    </w:p>
    <w:p w:rsidR="00E4659D" w:rsidRPr="00E4659D" w:rsidRDefault="00E4659D" w:rsidP="00E4659D">
      <w:pPr>
        <w:pStyle w:val="Paragraphedeliste"/>
        <w:numPr>
          <w:ilvl w:val="0"/>
          <w:numId w:val="2"/>
        </w:numPr>
        <w:spacing w:after="0"/>
        <w:rPr>
          <w:sz w:val="24"/>
          <w:szCs w:val="24"/>
        </w:rPr>
      </w:pPr>
      <w:r>
        <w:rPr>
          <w:sz w:val="24"/>
          <w:szCs w:val="24"/>
        </w:rPr>
        <w:t>Papiers : conteneur à papier (près de l’usine)</w:t>
      </w:r>
    </w:p>
    <w:p w:rsidR="002270BC" w:rsidRDefault="002270BC">
      <w:pPr>
        <w:spacing w:after="0"/>
        <w:rPr>
          <w:sz w:val="24"/>
          <w:szCs w:val="24"/>
        </w:rPr>
      </w:pPr>
    </w:p>
    <w:p w:rsidR="00EA155D" w:rsidRDefault="00E4659D">
      <w:pPr>
        <w:spacing w:after="0"/>
        <w:rPr>
          <w:b/>
          <w:i/>
          <w:sz w:val="24"/>
          <w:szCs w:val="24"/>
        </w:rPr>
      </w:pPr>
      <w:r w:rsidRPr="002270BC">
        <w:rPr>
          <w:b/>
          <w:i/>
          <w:sz w:val="24"/>
          <w:szCs w:val="24"/>
        </w:rPr>
        <w:t>En cas</w:t>
      </w:r>
      <w:r w:rsidR="002270BC" w:rsidRPr="002270BC">
        <w:rPr>
          <w:b/>
          <w:i/>
          <w:sz w:val="24"/>
          <w:szCs w:val="24"/>
        </w:rPr>
        <w:t xml:space="preserve"> de détérioration volontaire de matériel ou mobilier, le jeune responsable devra rembourser les frais occasionnés.</w:t>
      </w:r>
    </w:p>
    <w:p w:rsidR="002270BC" w:rsidRDefault="002270BC">
      <w:pPr>
        <w:spacing w:after="0"/>
        <w:rPr>
          <w:b/>
          <w:i/>
          <w:sz w:val="24"/>
          <w:szCs w:val="24"/>
        </w:rPr>
      </w:pPr>
    </w:p>
    <w:p w:rsidR="002270BC" w:rsidRDefault="002270BC">
      <w:pPr>
        <w:spacing w:after="0"/>
        <w:rPr>
          <w:b/>
          <w:sz w:val="24"/>
          <w:szCs w:val="24"/>
          <w:u w:val="single"/>
        </w:rPr>
      </w:pPr>
      <w:r w:rsidRPr="002270BC">
        <w:rPr>
          <w:b/>
          <w:sz w:val="24"/>
          <w:szCs w:val="24"/>
          <w:u w:val="single"/>
        </w:rPr>
        <w:t>Article 4 : FINANCEMENT</w:t>
      </w:r>
    </w:p>
    <w:p w:rsidR="002270BC" w:rsidRDefault="002270BC">
      <w:pPr>
        <w:spacing w:after="0"/>
        <w:rPr>
          <w:sz w:val="16"/>
          <w:szCs w:val="16"/>
        </w:rPr>
      </w:pPr>
    </w:p>
    <w:p w:rsidR="007614A5" w:rsidRDefault="002270BC">
      <w:pPr>
        <w:spacing w:after="0"/>
        <w:rPr>
          <w:sz w:val="24"/>
          <w:szCs w:val="24"/>
        </w:rPr>
      </w:pPr>
      <w:r>
        <w:rPr>
          <w:sz w:val="24"/>
          <w:szCs w:val="24"/>
        </w:rPr>
        <w:t xml:space="preserve">Des actions d’autofinancement sont organisées régulièrement pour permettre l’achat </w:t>
      </w:r>
      <w:r w:rsidR="007614A5">
        <w:rPr>
          <w:sz w:val="24"/>
          <w:szCs w:val="24"/>
        </w:rPr>
        <w:t>de jeux, de matériel ou le financement d’activités. Tout jeune inscrit au foyer se doit d’y participer s’il veut bénéficier des réductions sur les sorties.  Le prix des activités vari selon le quotient familial.</w:t>
      </w:r>
    </w:p>
    <w:p w:rsidR="007614A5" w:rsidRDefault="007614A5">
      <w:pPr>
        <w:spacing w:after="0"/>
        <w:rPr>
          <w:sz w:val="24"/>
          <w:szCs w:val="24"/>
        </w:rPr>
      </w:pPr>
      <w:r>
        <w:rPr>
          <w:sz w:val="24"/>
          <w:szCs w:val="24"/>
        </w:rPr>
        <w:t>Pour bénéficier de la réduction du foyer sur les séjours plus couteux (ex : séjour ski), le jeune doit avoir cotisé une année au foyer et avoir participé aux actions d’autofinancement. Dans le cas contraire, il pourra y participer en payant le prix fort.</w:t>
      </w:r>
    </w:p>
    <w:p w:rsidR="007614A5" w:rsidRDefault="007614A5">
      <w:pPr>
        <w:spacing w:after="0"/>
        <w:rPr>
          <w:sz w:val="24"/>
          <w:szCs w:val="24"/>
        </w:rPr>
      </w:pPr>
    </w:p>
    <w:p w:rsidR="007614A5" w:rsidRPr="00B7633B" w:rsidRDefault="007614A5">
      <w:pPr>
        <w:spacing w:after="0"/>
        <w:rPr>
          <w:b/>
          <w:sz w:val="24"/>
          <w:szCs w:val="24"/>
          <w:u w:val="single"/>
        </w:rPr>
      </w:pPr>
      <w:r w:rsidRPr="00B7633B">
        <w:rPr>
          <w:b/>
          <w:sz w:val="24"/>
          <w:szCs w:val="24"/>
          <w:u w:val="single"/>
        </w:rPr>
        <w:t>Article 5 : RESPECT</w:t>
      </w:r>
    </w:p>
    <w:p w:rsidR="007614A5" w:rsidRPr="00B7633B" w:rsidRDefault="00B7633B">
      <w:pPr>
        <w:spacing w:after="0"/>
        <w:rPr>
          <w:sz w:val="16"/>
          <w:szCs w:val="16"/>
        </w:rPr>
      </w:pPr>
      <w:r>
        <w:rPr>
          <w:sz w:val="24"/>
          <w:szCs w:val="24"/>
        </w:rPr>
        <w:t xml:space="preserve"> </w:t>
      </w:r>
    </w:p>
    <w:p w:rsidR="00B7633B" w:rsidRDefault="00B7633B">
      <w:pPr>
        <w:spacing w:after="0"/>
        <w:rPr>
          <w:sz w:val="24"/>
          <w:szCs w:val="24"/>
        </w:rPr>
      </w:pPr>
      <w:r w:rsidRPr="00B7633B">
        <w:rPr>
          <w:b/>
          <w:i/>
          <w:sz w:val="24"/>
          <w:szCs w:val="24"/>
        </w:rPr>
        <w:t>A l’attention des 14 -18</w:t>
      </w:r>
      <w:r>
        <w:rPr>
          <w:sz w:val="24"/>
          <w:szCs w:val="24"/>
        </w:rPr>
        <w:t> :</w:t>
      </w:r>
    </w:p>
    <w:p w:rsidR="00B7633B" w:rsidRDefault="00B7633B">
      <w:pPr>
        <w:spacing w:after="0"/>
        <w:rPr>
          <w:sz w:val="24"/>
          <w:szCs w:val="24"/>
        </w:rPr>
      </w:pPr>
      <w:r>
        <w:rPr>
          <w:sz w:val="24"/>
          <w:szCs w:val="24"/>
        </w:rPr>
        <w:t>Ils ont le droit d’utiliser le foyer en complète autonomie, cependant ils ont des obligations :</w:t>
      </w:r>
    </w:p>
    <w:p w:rsidR="00B7633B" w:rsidRPr="00B7633B" w:rsidRDefault="00B7633B" w:rsidP="00B7633B">
      <w:pPr>
        <w:pStyle w:val="Paragraphedeliste"/>
        <w:numPr>
          <w:ilvl w:val="0"/>
          <w:numId w:val="6"/>
        </w:numPr>
        <w:spacing w:after="0"/>
        <w:rPr>
          <w:sz w:val="24"/>
          <w:szCs w:val="24"/>
        </w:rPr>
      </w:pPr>
      <w:r w:rsidRPr="00B7633B">
        <w:rPr>
          <w:sz w:val="24"/>
          <w:szCs w:val="24"/>
        </w:rPr>
        <w:t>Respecter le voisinage (pas de bruit après 22h)</w:t>
      </w:r>
    </w:p>
    <w:p w:rsidR="00B7633B" w:rsidRPr="00B7633B" w:rsidRDefault="00B7633B" w:rsidP="00B7633B">
      <w:pPr>
        <w:pStyle w:val="Paragraphedeliste"/>
        <w:numPr>
          <w:ilvl w:val="0"/>
          <w:numId w:val="6"/>
        </w:numPr>
        <w:spacing w:after="0"/>
        <w:rPr>
          <w:sz w:val="24"/>
          <w:szCs w:val="24"/>
        </w:rPr>
      </w:pPr>
      <w:r w:rsidRPr="00B7633B">
        <w:rPr>
          <w:sz w:val="24"/>
          <w:szCs w:val="24"/>
        </w:rPr>
        <w:t xml:space="preserve">Ne pas faire venir de personnes extérieures au foyer </w:t>
      </w:r>
    </w:p>
    <w:p w:rsidR="00B7633B" w:rsidRPr="00B7633B" w:rsidRDefault="00B7633B" w:rsidP="00B7633B">
      <w:pPr>
        <w:pStyle w:val="Paragraphedeliste"/>
        <w:numPr>
          <w:ilvl w:val="0"/>
          <w:numId w:val="6"/>
        </w:numPr>
        <w:spacing w:after="0"/>
        <w:rPr>
          <w:sz w:val="24"/>
          <w:szCs w:val="24"/>
        </w:rPr>
      </w:pPr>
      <w:r w:rsidRPr="00B7633B">
        <w:rPr>
          <w:sz w:val="24"/>
          <w:szCs w:val="24"/>
        </w:rPr>
        <w:t>Rester dans l’enceinte du Grand Pré</w:t>
      </w:r>
    </w:p>
    <w:p w:rsidR="00B7633B" w:rsidRDefault="00B7633B" w:rsidP="00B7633B">
      <w:pPr>
        <w:spacing w:after="0"/>
        <w:rPr>
          <w:sz w:val="24"/>
          <w:szCs w:val="24"/>
        </w:rPr>
      </w:pPr>
      <w:r w:rsidRPr="00B7633B">
        <w:rPr>
          <w:b/>
          <w:i/>
          <w:sz w:val="24"/>
          <w:szCs w:val="24"/>
        </w:rPr>
        <w:t>Pour tous</w:t>
      </w:r>
      <w:r>
        <w:rPr>
          <w:sz w:val="24"/>
          <w:szCs w:val="24"/>
        </w:rPr>
        <w:t> :</w:t>
      </w:r>
    </w:p>
    <w:p w:rsidR="00B7633B" w:rsidRPr="00B7633B" w:rsidRDefault="00B7633B" w:rsidP="00B7633B">
      <w:pPr>
        <w:pStyle w:val="Paragraphedeliste"/>
        <w:numPr>
          <w:ilvl w:val="0"/>
          <w:numId w:val="7"/>
        </w:numPr>
        <w:spacing w:after="0"/>
        <w:rPr>
          <w:sz w:val="24"/>
          <w:szCs w:val="24"/>
        </w:rPr>
      </w:pPr>
      <w:r w:rsidRPr="00B7633B">
        <w:rPr>
          <w:sz w:val="24"/>
          <w:szCs w:val="24"/>
        </w:rPr>
        <w:t>Jouer au ballon dans le fond du parking, ne pas tirer dans les façades de l’usine</w:t>
      </w:r>
    </w:p>
    <w:p w:rsidR="00B7633B" w:rsidRPr="00737961" w:rsidRDefault="00B7633B" w:rsidP="00B7633B">
      <w:pPr>
        <w:pStyle w:val="Paragraphedeliste"/>
        <w:numPr>
          <w:ilvl w:val="0"/>
          <w:numId w:val="7"/>
        </w:numPr>
        <w:spacing w:after="0"/>
        <w:rPr>
          <w:sz w:val="24"/>
          <w:szCs w:val="24"/>
          <w:highlight w:val="green"/>
        </w:rPr>
      </w:pPr>
      <w:r w:rsidRPr="00737961">
        <w:rPr>
          <w:sz w:val="24"/>
          <w:szCs w:val="24"/>
          <w:highlight w:val="green"/>
        </w:rPr>
        <w:t>Vérifier avant de quitter le foyer que tous les appareils sont éteints, que les portes et fenêtres sont bien fermées.</w:t>
      </w:r>
    </w:p>
    <w:p w:rsidR="00B7633B" w:rsidRDefault="00B7633B" w:rsidP="00B7633B">
      <w:pPr>
        <w:spacing w:after="0"/>
        <w:rPr>
          <w:sz w:val="24"/>
          <w:szCs w:val="24"/>
        </w:rPr>
      </w:pPr>
    </w:p>
    <w:p w:rsidR="00645052" w:rsidRDefault="00645052" w:rsidP="00B7633B">
      <w:pPr>
        <w:spacing w:after="0"/>
        <w:ind w:right="-286"/>
        <w:rPr>
          <w:b/>
          <w:smallCaps/>
          <w:sz w:val="24"/>
          <w:szCs w:val="24"/>
        </w:rPr>
      </w:pPr>
    </w:p>
    <w:p w:rsidR="00645052" w:rsidRDefault="00645052" w:rsidP="00B7633B">
      <w:pPr>
        <w:spacing w:after="0"/>
        <w:ind w:right="-286"/>
        <w:rPr>
          <w:b/>
          <w:smallCaps/>
          <w:sz w:val="24"/>
          <w:szCs w:val="24"/>
        </w:rPr>
      </w:pPr>
    </w:p>
    <w:p w:rsidR="00B7633B" w:rsidRPr="00B7633B" w:rsidRDefault="00B7633B" w:rsidP="00B7633B">
      <w:pPr>
        <w:spacing w:after="0"/>
        <w:ind w:right="-286"/>
        <w:rPr>
          <w:smallCaps/>
          <w:sz w:val="24"/>
          <w:szCs w:val="24"/>
        </w:rPr>
      </w:pPr>
      <w:r w:rsidRPr="00B7633B">
        <w:rPr>
          <w:b/>
          <w:smallCaps/>
          <w:sz w:val="24"/>
          <w:szCs w:val="24"/>
        </w:rPr>
        <w:t>Le non respect de ce règlement entraînera des sanctions décidées par le bureau de parents</w:t>
      </w:r>
      <w:r w:rsidRPr="00B7633B">
        <w:rPr>
          <w:smallCaps/>
          <w:sz w:val="24"/>
          <w:szCs w:val="24"/>
        </w:rPr>
        <w:t>.</w:t>
      </w:r>
    </w:p>
    <w:p w:rsidR="00B7633B" w:rsidRDefault="00B7633B" w:rsidP="00B7633B">
      <w:pPr>
        <w:spacing w:after="0"/>
        <w:rPr>
          <w:sz w:val="24"/>
          <w:szCs w:val="24"/>
        </w:rPr>
      </w:pPr>
    </w:p>
    <w:p w:rsidR="00B7633B" w:rsidRDefault="00B7633B" w:rsidP="00B7633B">
      <w:pPr>
        <w:spacing w:after="0"/>
        <w:rPr>
          <w:sz w:val="24"/>
          <w:szCs w:val="24"/>
        </w:rPr>
      </w:pPr>
    </w:p>
    <w:p w:rsidR="00B7633B" w:rsidRDefault="00B7633B">
      <w:pPr>
        <w:spacing w:after="0"/>
        <w:rPr>
          <w:sz w:val="24"/>
          <w:szCs w:val="24"/>
        </w:rPr>
      </w:pPr>
    </w:p>
    <w:p w:rsidR="00B7633B" w:rsidRPr="002270BC" w:rsidRDefault="00B7633B">
      <w:pPr>
        <w:spacing w:after="0"/>
        <w:rPr>
          <w:sz w:val="24"/>
          <w:szCs w:val="24"/>
        </w:rPr>
      </w:pPr>
    </w:p>
    <w:sectPr w:rsidR="00B7633B" w:rsidRPr="002270BC" w:rsidSect="00E4659D">
      <w:pgSz w:w="11906" w:h="16838" w:code="9"/>
      <w:pgMar w:top="851"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F177B"/>
    <w:multiLevelType w:val="hybridMultilevel"/>
    <w:tmpl w:val="F5EAB74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9C76F8F"/>
    <w:multiLevelType w:val="hybridMultilevel"/>
    <w:tmpl w:val="2E62B6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DF06C4"/>
    <w:multiLevelType w:val="hybridMultilevel"/>
    <w:tmpl w:val="B1FA79BC"/>
    <w:lvl w:ilvl="0" w:tplc="E4E4977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0D51D2"/>
    <w:multiLevelType w:val="hybridMultilevel"/>
    <w:tmpl w:val="3B3E47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38F6218"/>
    <w:multiLevelType w:val="hybridMultilevel"/>
    <w:tmpl w:val="1BF617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562E20"/>
    <w:multiLevelType w:val="hybridMultilevel"/>
    <w:tmpl w:val="6A083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7DC15AA"/>
    <w:multiLevelType w:val="hybridMultilevel"/>
    <w:tmpl w:val="B2E0CCFA"/>
    <w:lvl w:ilvl="0" w:tplc="E4E4977A">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B1E54"/>
    <w:rsid w:val="000529AF"/>
    <w:rsid w:val="002270BC"/>
    <w:rsid w:val="002520D0"/>
    <w:rsid w:val="002764AB"/>
    <w:rsid w:val="002E4581"/>
    <w:rsid w:val="00334639"/>
    <w:rsid w:val="00472A97"/>
    <w:rsid w:val="004C4032"/>
    <w:rsid w:val="004E152C"/>
    <w:rsid w:val="005278D2"/>
    <w:rsid w:val="00550C06"/>
    <w:rsid w:val="005D7874"/>
    <w:rsid w:val="00645052"/>
    <w:rsid w:val="006B1743"/>
    <w:rsid w:val="006B790C"/>
    <w:rsid w:val="00737961"/>
    <w:rsid w:val="007614A5"/>
    <w:rsid w:val="009305D2"/>
    <w:rsid w:val="009F0605"/>
    <w:rsid w:val="00AB1E54"/>
    <w:rsid w:val="00B34584"/>
    <w:rsid w:val="00B7633B"/>
    <w:rsid w:val="00C4488C"/>
    <w:rsid w:val="00D90EC4"/>
    <w:rsid w:val="00E00D9A"/>
    <w:rsid w:val="00E4659D"/>
    <w:rsid w:val="00E512AE"/>
    <w:rsid w:val="00EA155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D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659D"/>
    <w:pPr>
      <w:ind w:left="720"/>
      <w:contextualSpacing/>
    </w:pPr>
  </w:style>
  <w:style w:type="paragraph" w:styleId="Textedebulles">
    <w:name w:val="Balloon Text"/>
    <w:basedOn w:val="Normal"/>
    <w:link w:val="TextedebullesCar"/>
    <w:uiPriority w:val="99"/>
    <w:semiHidden/>
    <w:unhideWhenUsed/>
    <w:rsid w:val="00E4659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65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605</Words>
  <Characters>3330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dc:creator>
  <cp:lastModifiedBy>mairie</cp:lastModifiedBy>
  <cp:revision>9</cp:revision>
  <cp:lastPrinted>2015-09-09T08:43:00Z</cp:lastPrinted>
  <dcterms:created xsi:type="dcterms:W3CDTF">2012-12-08T09:41:00Z</dcterms:created>
  <dcterms:modified xsi:type="dcterms:W3CDTF">2015-09-09T09:01:00Z</dcterms:modified>
</cp:coreProperties>
</file>